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0" w:hanging="0"/>
        <w:jc w:val="right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b/>
          <w:color w:val="C9211E"/>
          <w:sz w:val="28"/>
          <w:szCs w:val="28"/>
          <w:lang w:bidi="ar-SA"/>
        </w:rPr>
        <w:t xml:space="preserve">ПРОЕКТ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false"/>
        <w:spacing w:lineRule="auto" w:line="276"/>
        <w:jc w:val="center"/>
        <w:outlineLvl w:val="1"/>
        <w:rPr>
          <w:rFonts w:eastAsia="Times New Roman"/>
          <w:b/>
          <w:b/>
          <w:bCs/>
          <w:lang w:bidi="ar-S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bidi="ar-SA"/>
        </w:rPr>
        <w:t>АДМИНИСТРАЦИЯ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false"/>
        <w:spacing w:lineRule="auto" w:line="27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bidi="ar-SA"/>
        </w:rPr>
        <w:t>СОВЕТСКОГО СЕЛЬСКОГО ПОСЕЛЕНИЯ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bidi="ar-SA"/>
        </w:rPr>
        <w:t>КАЛАЧЁВСКОГО МУНИЦИПАЛЬНОГО РАЙОНА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lang w:bidi="ar-SA"/>
        </w:rPr>
      </w:pPr>
      <w:r>
        <w:rPr>
          <w:rFonts w:eastAsia="Times New Roman" w:ascii="Times New Roman" w:hAnsi="Times New Roman"/>
          <w:b/>
          <w:sz w:val="28"/>
          <w:szCs w:val="28"/>
          <w:lang w:bidi="ar-SA"/>
        </w:rPr>
        <w:t>ВОЛГОГРАДСКОЙ ОБЛАСТИ</w:t>
      </w:r>
    </w:p>
    <w:tbl>
      <w:tblPr>
        <w:tblW w:w="98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3"/>
      </w:tblGrid>
      <w:tr>
        <w:trPr>
          <w:trHeight w:val="100" w:hRule="atLeast"/>
        </w:trPr>
        <w:tc>
          <w:tcPr>
            <w:tcW w:w="9853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20"/>
          <w:tab w:val="center" w:pos="48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8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«__»____2020 года</w:t>
      </w:r>
      <w:r>
        <w:rPr>
          <w:rFonts w:ascii="Times New Roman" w:hAnsi="Times New Roman"/>
          <w:sz w:val="28"/>
          <w:szCs w:val="28"/>
        </w:rPr>
        <w:tab/>
        <w:t>№</w:t>
      </w:r>
    </w:p>
    <w:p>
      <w:pPr>
        <w:pStyle w:val="Normal"/>
        <w:rPr>
          <w:rFonts w:ascii="Times New Roman" w:hAnsi="Times New Roman" w:eastAsia="Times New Roman CYR"/>
          <w:b/>
          <w:b/>
          <w:bCs/>
          <w:color w:val="26282F"/>
          <w:sz w:val="28"/>
          <w:szCs w:val="28"/>
        </w:rPr>
      </w:pPr>
      <w:r>
        <w:rPr>
          <w:rFonts w:eastAsia="Times New Roman CYR" w:ascii="Times New Roman" w:hAnsi="Times New Roman"/>
          <w:b/>
          <w:bCs/>
          <w:color w:val="26282F"/>
          <w:sz w:val="28"/>
          <w:szCs w:val="28"/>
        </w:rPr>
      </w:r>
    </w:p>
    <w:p>
      <w:pPr>
        <w:pStyle w:val="NoSpacing"/>
        <w:jc w:val="center"/>
        <w:rPr>
          <w:rFonts w:ascii="Arial" w:hAnsi="Arial" w:eastAsia="Times New Roman CYR" w:cs="Arial"/>
          <w:b/>
          <w:b/>
          <w:bCs/>
          <w:iCs/>
          <w:sz w:val="24"/>
          <w:szCs w:val="24"/>
        </w:rPr>
      </w:pPr>
      <w:r>
        <w:rPr>
          <w:rFonts w:eastAsia="Times New Roman CYR" w:cs="Arial" w:ascii="Times New Roman" w:hAnsi="Times New Roman"/>
          <w:b/>
          <w:bCs/>
          <w:iCs/>
          <w:sz w:val="28"/>
          <w:szCs w:val="28"/>
        </w:rPr>
        <w:t>«Об утверждении Порядка принятия решения о признании безнадежной  к взысканию задолженности по платежам в бюджет»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Советского сельского поселения Калачевского муниципального района  Волгоградской области,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698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698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bookmarkStart w:id="0" w:name="_Hlk49412094"/>
      <w:r>
        <w:rPr>
          <w:rFonts w:eastAsia="Times New Roman CYR" w:ascii="Times New Roman" w:hAnsi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</w:t>
      </w:r>
      <w:bookmarkEnd w:id="0"/>
      <w:r>
        <w:rPr>
          <w:rFonts w:eastAsia="Times New Roman CYR" w:ascii="Times New Roman" w:hAnsi="Times New Roman"/>
          <w:sz w:val="28"/>
          <w:szCs w:val="28"/>
        </w:rPr>
        <w:t>согласно приложению 1 к настоящему постановлению.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области. Состав комиссии утверждается постановлением администрации Советского сельского поселения Калачевского муниципального района Волгоградской области 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3. Утвердить Положение о комиссии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 согласно приложению 2 к настоящему постановлению.</w:t>
      </w:r>
    </w:p>
    <w:p>
      <w:pPr>
        <w:pStyle w:val="Normal"/>
        <w:tabs>
          <w:tab w:val="clear" w:pos="720"/>
          <w:tab w:val="left" w:pos="42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.</w:t>
      </w:r>
    </w:p>
    <w:p>
      <w:pPr>
        <w:pStyle w:val="Normal"/>
        <w:tabs>
          <w:tab w:val="clear" w:pos="720"/>
          <w:tab w:val="left" w:pos="42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Times New Roman CYR" w:ascii="Times New Roman" w:hAnsi="Times New Roman"/>
          <w:b/>
          <w:sz w:val="28"/>
          <w:szCs w:val="28"/>
        </w:rPr>
        <w:t>Глава  Советского сельского поселения                                  А.Ф.Пак</w:t>
      </w:r>
      <w:r>
        <w:rPr>
          <w:rFonts w:eastAsia="Times New Roman CYR"/>
        </w:rPr>
        <w:t xml:space="preserve">                                       </w:t>
      </w:r>
      <w:r>
        <w:br w:type="page"/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Приложение № 1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постановлению администрации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Советского сельского поселения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  <w:bCs/>
        </w:rPr>
        <w:t>от « __»            2020 г. №__</w:t>
      </w:r>
    </w:p>
    <w:p>
      <w:pPr>
        <w:pStyle w:val="Normal"/>
        <w:ind w:firstLine="978"/>
        <w:jc w:val="center"/>
        <w:rPr>
          <w:rFonts w:ascii="Times New Roman" w:hAnsi="Times New Roman" w:eastAsia="Times New Roman CYR"/>
          <w:b/>
          <w:b/>
        </w:rPr>
      </w:pPr>
      <w:r>
        <w:rPr>
          <w:rFonts w:eastAsia="Times New Roman CYR" w:ascii="Times New Roman" w:hAnsi="Times New Roman"/>
          <w:b/>
        </w:rPr>
      </w:r>
    </w:p>
    <w:p>
      <w:pPr>
        <w:pStyle w:val="Normal"/>
        <w:ind w:firstLine="97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</w:rPr>
        <w:t xml:space="preserve">Порядок принятия решений о признании безнадежной к взысканию задолженности по платежам в бюджет Советского сельского поселения </w:t>
      </w:r>
    </w:p>
    <w:p>
      <w:pPr>
        <w:pStyle w:val="Normal"/>
        <w:ind w:firstLine="97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</w:rPr>
        <w:t>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 Настоящий Порядок определяет основания и процедуру признания безнадежной к взысканию задолженности по платежам в бюджет администрации   Советского сельского поселения Калачевского муниципального района Волгоградской области (далее - местный бюджет).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 Задолженность признается безнадежной к взысканию в соответствии с настоящим Порядком в случаях: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6. Подтверждающими документами для признания безнадежной к взысканию задолженности являются: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6.1. По основанию, указанному в пункте 4.1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6.2. По основанию, указанному в пункте 4.2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6.3. По основанию, указанному в пункте 4.3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6.4. По основанию, указанному в пункте 4.4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6.5. По основаниям, указанным в пунктах 4.5 - 4.6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решения суда, заверенная надлежащим образом.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6.6. По основанию, указанному в пункте 4.7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 (далее - комиссия).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Главный бухгалтер администрации Советского сельского поселения, представляет Комиссии материалы для списания безнадежной к взысканию задолженности по неналоговым доходам бюджета Советского</w:t>
      </w:r>
      <w:r>
        <w:rPr>
          <w:rFonts w:eastAsia="Times New Roman CYR" w:ascii="Times New Roman" w:hAnsi="Times New Roman"/>
          <w:color w:val="000000"/>
        </w:rPr>
        <w:t xml:space="preserve"> сельского поселения Калачевского муниципального района Волгоградской области</w:t>
      </w:r>
      <w:r>
        <w:rPr>
          <w:rFonts w:eastAsia="Times New Roman CYR" w:ascii="Times New Roman" w:hAnsi="Times New Roman"/>
        </w:rPr>
        <w:t xml:space="preserve"> с приложением следующих документов: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полное наименование организации (фамилия, имя, отчество физического лица);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в) сведения о платеже, по которому возникла задолженность;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д) сумма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з) подписи членов комиссии.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  <w:r>
        <w:br w:type="page"/>
      </w:r>
    </w:p>
    <w:p>
      <w:pPr>
        <w:pStyle w:val="Normal"/>
        <w:ind w:firstLine="567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                                                                                              </w:t>
      </w:r>
      <w:r>
        <w:rPr>
          <w:rFonts w:eastAsia="Times New Roman CYR" w:ascii="Times New Roman" w:hAnsi="Times New Roman"/>
        </w:rPr>
        <w:t>Приложение № 1</w:t>
      </w:r>
    </w:p>
    <w:p>
      <w:pPr>
        <w:pStyle w:val="Normal"/>
        <w:ind w:firstLine="567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                                                             </w:t>
      </w:r>
      <w:r>
        <w:rPr>
          <w:rFonts w:eastAsia="Times New Roman CYR" w:ascii="Times New Roman" w:hAnsi="Times New Roman"/>
        </w:rPr>
        <w:t>к Порядку принятия решений о признании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безнадежной к взысканию задолженности по 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платежам в бюджет администрации Советского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сельского поселения</w:t>
      </w:r>
    </w:p>
    <w:p>
      <w:pPr>
        <w:pStyle w:val="Normal"/>
        <w:jc w:val="right"/>
        <w:rPr>
          <w:rFonts w:ascii="Times New Roman" w:hAnsi="Times New Roman"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</w:r>
    </w:p>
    <w:p>
      <w:pPr>
        <w:pStyle w:val="Normal"/>
        <w:jc w:val="center"/>
        <w:rPr>
          <w:rFonts w:ascii="Times New Roman" w:hAnsi="Times New Roman"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ВЫПИСКА</w:t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из отчетности администратора доходов бюджета</w:t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об учитываемых суммах задолженности по уплате платежей в бюджет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</w:rPr>
        <w:t xml:space="preserve"> </w:t>
      </w:r>
      <w:r>
        <w:rPr>
          <w:rFonts w:eastAsia="Times New Roman CYR" w:ascii="Times New Roman" w:hAnsi="Times New Roman"/>
          <w:b/>
          <w:bCs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___</w:t>
      </w:r>
      <w:r>
        <w:rPr>
          <w:rFonts w:eastAsia="Times New Roman CYR" w:ascii="Times New Roman" w:hAnsi="Times New Roman"/>
        </w:rPr>
        <w:t xml:space="preserve">______________                                                          "____" ___________ 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1.__________________________________________________________________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 (ФИО физического лица)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 ИНН/ОГРН/КПП организации 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ИНН физического лица 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3.___________________________________________________________________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платежа, по которому возникла задолженность)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(код бюджетной классификации, по которому учитывается задолженность по платежам в бюджете бюджетной системы РФ)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5. ________________________________________________________________________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пеням и штрафам, признанная безнадежной к взысканию в бюджет администрации Советского сельского поселения 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6. ________________________________________________________________________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7. Документы, подтверждающие обстоятельства, являющиеся основанием для принятия администрацией Советского сельского поселения  решения о признании безнадежной к взысканию задолженности по платежам в бюджет администрации Советского сельского поселения: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(документы, содержащие сведения из государственных реестров (регистров)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(судебные решения)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(постановления об окончании исполнительного производства)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(иные документы)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Глава Советского сельского поселения                                                                        А.Ф.Пак</w:t>
      </w:r>
      <w:r>
        <w:br w:type="page"/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Приложение 2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Порядку принятия решений о признании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безнадежной к взысканию задолженности по платежам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в бюджет администрации Советского сельского поселения</w:t>
      </w:r>
    </w:p>
    <w:p>
      <w:pPr>
        <w:pStyle w:val="Normal"/>
        <w:ind w:firstLine="698"/>
        <w:jc w:val="right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УТВЕРЖДЕН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(Глава Советского сельского поселения)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(подпись, Ф.И.О.)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АКТ N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от __________________20___ г.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о признании безнадежной к взысканию задолженности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налогоплательщика)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eastAsia="Times New Roman CYR" w:ascii="Times New Roman" w:hAnsi="Times New Roman"/>
        </w:rPr>
        <w:t xml:space="preserve">В соответствии с Порядком принятия решений о признании безнадежной к взысканию задолженности по платежам в бюджет администрации Советского сельского поселения , утвержденным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rFonts w:eastAsia="Times New Roman CYR" w:ascii="Times New Roman" w:hAnsi="Times New Roman"/>
          <w:color w:val="C9211E"/>
        </w:rPr>
        <w:t>N 00</w:t>
      </w:r>
      <w:r>
        <w:rPr>
          <w:rFonts w:eastAsia="Times New Roman CYR" w:ascii="Times New Roman" w:hAnsi="Times New Roman"/>
        </w:rPr>
        <w:t xml:space="preserve"> от 00.00.2020г., Комиссия по принятию решений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области, решила:</w:t>
      </w:r>
    </w:p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в сумме __________ рублей, в том числе: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40"/>
        <w:gridCol w:w="1843"/>
        <w:gridCol w:w="2407"/>
        <w:gridCol w:w="1559"/>
        <w:gridCol w:w="989"/>
        <w:gridCol w:w="1284"/>
      </w:tblGrid>
      <w:tr>
        <w:trPr/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Наименование</w:t>
            </w:r>
          </w:p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кода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Код бюджетной классификации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</w:rPr>
              <w:t>В том числе</w:t>
            </w:r>
          </w:p>
        </w:tc>
      </w:tr>
      <w:tr>
        <w:trPr/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неналоговый доход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пени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</w:rPr>
              <w:t>штрафы</w:t>
            </w:r>
          </w:p>
        </w:tc>
      </w:tr>
      <w:tr>
        <w:trPr/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</w:tr>
      <w:tr>
        <w:trPr/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</w:tr>
    </w:tbl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Подписи членов комиссии: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Председатель комиссии: 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Члены комиссии: 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         </w:t>
      </w:r>
      <w:r>
        <w:rPr>
          <w:rFonts w:eastAsia="Times New Roman CYR" w:ascii="Times New Roman" w:hAnsi="Times New Roman"/>
        </w:rPr>
        <w:t>Секретарь комиссии: 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Приложение № 2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постановлению администрации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Советского сельского поселения Калачевского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муниципального района Волгоградской области</w:t>
      </w:r>
    </w:p>
    <w:p>
      <w:pPr>
        <w:pStyle w:val="Normal"/>
        <w:jc w:val="right"/>
        <w:rPr>
          <w:rFonts w:eastAsia="Times New Roman CYR"/>
          <w:bCs/>
          <w:color w:val="26282F"/>
        </w:rPr>
      </w:pPr>
      <w:r>
        <w:rPr>
          <w:rFonts w:eastAsia="Times New Roman CYR" w:ascii="Times New Roman" w:hAnsi="Times New Roman"/>
          <w:bCs/>
        </w:rPr>
        <w:t xml:space="preserve">от « 00 »            2020 г. №  </w:t>
      </w:r>
    </w:p>
    <w:p>
      <w:pPr>
        <w:pStyle w:val="Normal"/>
        <w:ind w:firstLine="698"/>
        <w:jc w:val="right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jc w:val="center"/>
        <w:rPr>
          <w:rFonts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  <w:t>Положение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  <w:color w:val="26282F"/>
        </w:rPr>
        <w:t>о комиссии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Общие положения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(далее - Комиссия).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 области.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Основные функции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Основными функциями Комиссии являются: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2.2. Оценка обоснованности признания безнадежной к взысканию задолженности;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признать задолженность по платежам в местный бюджет безнадежной к взысканию;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Права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Комиссия имеет право: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3.1. Запрашивать информацию по вопросам, относящимся к компетенции комиссии;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3.2. Заслушивать представителей плательщиков по вопросам, относящимся к компетенции комиссии.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Организация деятельности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4.3. 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  <w:r>
        <w:br w:type="page"/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Приложение</w:t>
      </w:r>
    </w:p>
    <w:p>
      <w:pPr>
        <w:pStyle w:val="Normal"/>
        <w:jc w:val="right"/>
        <w:rPr>
          <w:rFonts w:eastAsia="Times New Roman CYR"/>
          <w:bCs/>
          <w:color w:val="26282F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к </w:t>
      </w:r>
      <w:r>
        <w:rPr>
          <w:rFonts w:eastAsia="Times New Roman CYR" w:ascii="Times New Roman" w:hAnsi="Times New Roman"/>
          <w:bCs/>
          <w:color w:val="26282F"/>
        </w:rPr>
        <w:t>Положению о комиссии по рассмотрению вопросов</w:t>
      </w:r>
    </w:p>
    <w:p>
      <w:pPr>
        <w:pStyle w:val="Normal"/>
        <w:jc w:val="right"/>
        <w:rPr>
          <w:rFonts w:eastAsia="Times New Roman CYR"/>
          <w:bCs/>
          <w:color w:val="26282F"/>
        </w:rPr>
      </w:pPr>
      <w:r>
        <w:rPr>
          <w:rFonts w:eastAsia="Times New Roman CYR" w:ascii="Times New Roman" w:hAnsi="Times New Roman"/>
          <w:bCs/>
          <w:color w:val="26282F"/>
        </w:rPr>
        <w:t xml:space="preserve"> </w:t>
      </w:r>
      <w:r>
        <w:rPr>
          <w:rFonts w:eastAsia="Times New Roman CYR" w:ascii="Times New Roman" w:hAnsi="Times New Roman"/>
          <w:bCs/>
          <w:color w:val="26282F"/>
        </w:rPr>
        <w:t>о признании безнадежной к взысканию задолженности по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  <w:bCs/>
          <w:color w:val="26282F"/>
        </w:rPr>
        <w:t xml:space="preserve"> </w:t>
      </w:r>
      <w:r>
        <w:rPr>
          <w:rFonts w:eastAsia="Times New Roman CYR" w:ascii="Times New Roman" w:hAnsi="Times New Roman"/>
          <w:bCs/>
          <w:color w:val="26282F"/>
        </w:rPr>
        <w:t xml:space="preserve">платежам в бюджет администрации Советского сельского 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поселения Калачевского муниципального района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Волгоградской области</w:t>
      </w:r>
    </w:p>
    <w:p>
      <w:pPr>
        <w:pStyle w:val="Normal"/>
        <w:jc w:val="center"/>
        <w:rPr>
          <w:rFonts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  <w:t>ПРОТОКОЛ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  <w:color w:val="26282F"/>
        </w:rPr>
        <w:t>комиссии по принятию решения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"_____"____________ ______г.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Место проведения: 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Состав комиссии: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(Председатель Комиссии)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(Секретарь комиссии).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Основание заседания Комиссии: выписка администрации Советского сельского поселения  о сумме задолженности по платежам в бюджет Советского сельского поселения, подлежащей взысканию и прилагаемых к ней документов.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На заседании присутствует _____члена Комиссии, заседание правомочно.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Повестка очередного заседания: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1. </w:t>
      </w:r>
      <w:r>
        <w:rPr>
          <w:rFonts w:eastAsia="Times New Roman CYR" w:ascii="Times New Roman" w:hAnsi="Times New Roman"/>
          <w:color w:val="000000"/>
        </w:rPr>
        <w:t xml:space="preserve">Принятие решения по вопросу о </w:t>
      </w:r>
      <w:r>
        <w:rPr>
          <w:rFonts w:eastAsia="Times New Roman CYR" w:ascii="Times New Roman" w:hAnsi="Times New Roman"/>
        </w:rPr>
        <w:t>признании задолженности по платежам в бюджет администрации Советского сельского поселения безнадежной к взысканию.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2. </w:t>
      </w:r>
      <w:r>
        <w:rPr>
          <w:rFonts w:eastAsia="Times New Roman CYR" w:ascii="Times New Roman" w:hAnsi="Times New Roman"/>
          <w:color w:val="000000"/>
        </w:rPr>
        <w:t>______________________________________________________________________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 (ФИО физического лица)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ИНН/ОГРН/КПП организации 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ИНН физического лица 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платежа, по которому возникла задолженность)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(код бюджетной классификации, по которому учитывается задолженность по платежам в бюджете бюджетной системы РФ)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пеням и штрафам, признанная безнадежной к взысканию в бюджет администрации Советского сельского поселения 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Меры, принятые к ее погашению: 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По результатам рассмотрения вопроса о признании задолженности по платежам в бюджет администрации Советского сельского поселения Калачевского муниципального района Волгоградской области безнадежной к взысканию Комиссия приняла решение: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- признать задолженность по платежам в бюджет администрации Советского сельского поселения Калачевского муниципального района Волгоградской области безнадежной к взысканию;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- отказать в признании задолженности по платежам в бюджет администрации Советского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администрации Советского сельского поселения Калачевского муниципального района Волгоградской области безнадежной к взысканию.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Приложение: 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Председатель комиссии: 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Члены комиссии: 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Секретарь комиссии: _______________________________________________________</w:t>
      </w:r>
    </w:p>
    <w:p>
      <w:pPr>
        <w:pStyle w:val="Normal"/>
        <w:ind w:firstLine="698"/>
        <w:jc w:val="center"/>
        <w:rPr/>
      </w:pPr>
      <w:r>
        <w:rPr>
          <w:rFonts w:eastAsia="Times New Roman CYR" w:ascii="Times New Roman" w:hAnsi="Times New Roman"/>
        </w:rPr>
        <w:t>(подпись, инициалы)</w:t>
      </w:r>
    </w:p>
    <w:sectPr>
      <w:type w:val="nextPage"/>
      <w:pgSz w:w="11906" w:h="16800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uiPriority="0" w:semiHidden="0" w:unhideWhenUsed="0"/>
    <w:lsdException w:name="Title" w:uiPriority="10" w:semiHidden="0" w:unhideWhenUsed="0" w:qFormat="1"/>
    <w:lsdException w:name="Default Paragraph Font" w:uiPriority="1"/>
    <w:lsdException w:name="Body Text" w:uiPriority="0" w:semiHidden="0" w:unhideWhenUsed="0"/>
    <w:lsdException w:name="Subtitle" w:uiPriority="11" w:semiHidden="0" w:unhideWhenUsed="0" w:qFormat="1"/>
    <w:lsdException w:name="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uiPriority="1" w:semiHidden="0" w:unhideWhenUsed="0" w:qFormat="1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6ed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b26ed"/>
    <w:rPr>
      <w:color w:val="000080"/>
      <w:u w:val="single"/>
    </w:rPr>
  </w:style>
  <w:style w:type="character" w:styleId="Style15" w:customStyle="1">
    <w:name w:val="Верхний колонтитул Знак"/>
    <w:link w:val="a5"/>
    <w:uiPriority w:val="99"/>
    <w:qFormat/>
    <w:rsid w:val="00ab26ed"/>
    <w:rPr>
      <w:rFonts w:ascii="Arial" w:hAnsi="Arial" w:eastAsia="Arial" w:cs="Arial"/>
      <w:sz w:val="24"/>
      <w:szCs w:val="24"/>
      <w:lang w:bidi="ru-RU"/>
    </w:rPr>
  </w:style>
  <w:style w:type="character" w:styleId="RTFNum21" w:customStyle="1">
    <w:name w:val="RTF_Num 2 1"/>
    <w:qFormat/>
    <w:rsid w:val="00ab26ed"/>
    <w:rPr>
      <w:rFonts w:ascii="Symbol" w:hAnsi="Symbol" w:eastAsia="Symbol" w:cs="Symbol"/>
    </w:rPr>
  </w:style>
  <w:style w:type="character" w:styleId="Style16" w:customStyle="1">
    <w:name w:val="Текст выноски Знак"/>
    <w:link w:val="a7"/>
    <w:uiPriority w:val="99"/>
    <w:semiHidden/>
    <w:qFormat/>
    <w:rsid w:val="00ab26ed"/>
    <w:rPr>
      <w:rFonts w:ascii="Tahoma" w:hAnsi="Tahoma" w:eastAsia="Arial" w:cs="Tahoma"/>
      <w:sz w:val="16"/>
      <w:szCs w:val="16"/>
      <w:lang w:bidi="ru-RU"/>
    </w:rPr>
  </w:style>
  <w:style w:type="character" w:styleId="Style17" w:customStyle="1">
    <w:name w:val="Нижний колонтитул Знак"/>
    <w:link w:val="a9"/>
    <w:uiPriority w:val="99"/>
    <w:qFormat/>
    <w:rsid w:val="00ab26ed"/>
    <w:rPr>
      <w:rFonts w:ascii="Arial" w:hAnsi="Arial" w:eastAsia="Arial" w:cs="Arial"/>
      <w:sz w:val="24"/>
      <w:szCs w:val="24"/>
      <w:lang w:bidi="ru-RU"/>
    </w:rPr>
  </w:style>
  <w:style w:type="character" w:styleId="Style18">
    <w:name w:val="Выделение"/>
    <w:uiPriority w:val="20"/>
    <w:qFormat/>
    <w:rsid w:val="00184c8b"/>
    <w:rPr>
      <w:i/>
      <w:iCs/>
    </w:rPr>
  </w:style>
  <w:style w:type="paragraph" w:styleId="Style19" w:customStyle="1">
    <w:name w:val="Заголовок"/>
    <w:basedOn w:val="Normal"/>
    <w:next w:val="Style20"/>
    <w:qFormat/>
    <w:rsid w:val="00ab26ed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Body Text"/>
    <w:basedOn w:val="Normal"/>
    <w:rsid w:val="00ab26ed"/>
    <w:pPr>
      <w:spacing w:before="0" w:after="120"/>
    </w:pPr>
    <w:rPr/>
  </w:style>
  <w:style w:type="paragraph" w:styleId="Style21">
    <w:name w:val="List"/>
    <w:basedOn w:val="Style20"/>
    <w:rsid w:val="00ab26ed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unhideWhenUsed/>
    <w:qFormat/>
    <w:rsid w:val="00ab26ed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8"/>
    <w:uiPriority w:val="99"/>
    <w:rsid w:val="00ab26ed"/>
    <w:pPr>
      <w:suppressLineNumbers/>
      <w:tabs>
        <w:tab w:val="clear" w:pos="720"/>
        <w:tab w:val="center" w:pos="5150" w:leader="none"/>
        <w:tab w:val="right" w:pos="10300" w:leader="none"/>
      </w:tabs>
    </w:pPr>
    <w:rPr/>
  </w:style>
  <w:style w:type="paragraph" w:styleId="Style25">
    <w:name w:val="Header"/>
    <w:basedOn w:val="Normal"/>
    <w:link w:val="a4"/>
    <w:uiPriority w:val="99"/>
    <w:rsid w:val="00ab26ed"/>
    <w:pPr>
      <w:suppressLineNumbers/>
      <w:tabs>
        <w:tab w:val="clear" w:pos="720"/>
        <w:tab w:val="center" w:pos="5150" w:leader="none"/>
        <w:tab w:val="right" w:pos="10300" w:leader="none"/>
      </w:tabs>
    </w:pPr>
    <w:rPr/>
  </w:style>
  <w:style w:type="paragraph" w:styleId="1" w:customStyle="1">
    <w:name w:val="Указатель1"/>
    <w:basedOn w:val="Normal"/>
    <w:qFormat/>
    <w:rsid w:val="00ab26ed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ab26ed"/>
    <w:pPr>
      <w:suppressLineNumbers/>
      <w:spacing w:before="120" w:after="120"/>
    </w:pPr>
    <w:rPr>
      <w:rFonts w:cs="Mangal"/>
      <w:i/>
      <w:iCs/>
    </w:rPr>
  </w:style>
  <w:style w:type="paragraph" w:styleId="Style26" w:customStyle="1">
    <w:name w:val="Содержимое таблицы"/>
    <w:basedOn w:val="Normal"/>
    <w:qFormat/>
    <w:rsid w:val="00ab26ed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b26ed"/>
    <w:pPr>
      <w:widowControl/>
      <w:suppressAutoHyphens w:val="false"/>
      <w:ind w:left="708" w:hanging="0"/>
    </w:pPr>
    <w:rPr>
      <w:rFonts w:ascii="Times New Roman" w:hAnsi="Times New Roman" w:eastAsia="Times New Roman" w:cs="Times New Roman"/>
      <w:lang w:bidi="ar-SA"/>
    </w:rPr>
  </w:style>
  <w:style w:type="paragraph" w:styleId="Style27" w:customStyle="1">
    <w:name w:val="Заголовок таблицы"/>
    <w:basedOn w:val="Style26"/>
    <w:qFormat/>
    <w:rsid w:val="00ab26ed"/>
    <w:pPr>
      <w:jc w:val="center"/>
    </w:pPr>
    <w:rPr>
      <w:b/>
      <w:bCs/>
    </w:rPr>
  </w:style>
  <w:style w:type="paragraph" w:styleId="NoSpacing">
    <w:name w:val="No Spacing"/>
    <w:uiPriority w:val="1"/>
    <w:qFormat/>
    <w:rsid w:val="003328af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LibreOffice/6.2.4.2$Windows_x86 LibreOffice_project/2412653d852ce75f65fbfa83fb7e7b669a126d64</Application>
  <Pages>11</Pages>
  <Words>3024</Words>
  <Characters>24520</Characters>
  <CharactersWithSpaces>27748</CharactersWithSpaces>
  <Paragraphs>242</Paragraphs>
  <Company>RL-TEAM.NET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2020-09-25T08:27:00Z</dcterms:created>
  <dc:creator>User-cons2</dc:creator>
  <dc:description/>
  <dc:language>ru-RU</dc:language>
  <cp:lastModifiedBy/>
  <cp:lastPrinted>2020-08-27T09:11:00Z</cp:lastPrinted>
  <dcterms:modified xsi:type="dcterms:W3CDTF">2020-10-14T09:17:33Z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1049-11.2.0.8893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